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before="0" w:after="18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Web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УТВЕРЖДАЮ:</w:t>
        <w:br/>
        <w:t>Заведующий МАДОУ ЦРР – д/с № 18</w:t>
        <w:br/>
        <w:t>____________ Г.В. Волкова</w:t>
      </w:r>
    </w:p>
    <w:p>
      <w:pPr>
        <w:pStyle w:val="NormalWeb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Приказ № __ от «___» ___________ 201_г.</w:t>
      </w:r>
    </w:p>
    <w:p>
      <w:pPr>
        <w:pStyle w:val="Normal"/>
        <w:shd w:val="clear" w:color="auto" w:fill="FFFFFF"/>
        <w:spacing w:before="0" w:after="18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before="0" w:after="18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before="0" w:after="18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Положение о проведении дня охраны труда </w:t>
      </w:r>
    </w:p>
    <w:p>
      <w:pPr>
        <w:pStyle w:val="Normal"/>
        <w:shd w:val="clear" w:color="auto" w:fill="FFFFFF"/>
        <w:spacing w:before="0" w:after="18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в муниципальном автономном дошкольном образовательном учреждении центр развития ребенка - детский сад № 18 города Кропоткин муниципального образования Кавказский район</w:t>
      </w:r>
    </w:p>
    <w:p>
      <w:pPr>
        <w:pStyle w:val="Normal"/>
        <w:shd w:val="clear" w:color="auto" w:fill="FFFFFF"/>
        <w:spacing w:lineRule="atLeast" w:line="237" w:before="120" w:after="120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br/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Общие положения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br/>
        <w:t xml:space="preserve"> </w:t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Проведение «Дня охраны труда» способствует улучшению общего состояния условий труда, техники безопасности, производственной санитарии, пожарной и электробезопасности в МАДОУ ЦРР – д/с № 18; усилению: контроля со стороны руководителей и специалистов ДОУ за соблюдением требований нормативных правовых актов по охране труда.</w:t>
        <w:br/>
        <w:tab/>
        <w:t>Проведение «Дня охраны труда» является дополнительным мероприятием к повседневной работе по охране труда в МАДОУ ЦРР – д/с № 18».</w:t>
        <w:br/>
        <w:br/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2. Цели и задачи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br/>
        <w:t>            Целью проведения «Дня охраны труда» является выявление нарушений и отклонений от требований стандартов, правил, норм, инструкций и других нормативных документов по охране труда и принятие мер по их доведению до норм.</w:t>
        <w:br/>
        <w:t>            Проведение «Дня охраны труда» решает задачи предупреждения производственного травматизма, профессиональной заболеваемости, улучшения условий труда, повышения культуры производства и оперативной ликвидации выявленных недостатков.</w:t>
        <w:br/>
        <w:br/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3. Организационные мероприятия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br/>
        <w:t>          Приказом заведующего МАДОУ ЦРР – д/с № 18 устанавливается единый «День охраны труда», который должен проводиться один раз в месяц.</w:t>
        <w:br/>
        <w:t>           Проведение мероприятий в «День охраны труда» осуществляет комиссия по охране труда.</w:t>
        <w:br/>
        <w:t>            В работе комиссии могут принимать участие председатель профсоюзной организации, администрация МАДОУ ЦРР – д/с № 18.</w:t>
        <w:br/>
        <w:t>            «День охраны труда в МАДОУ ЦРР – д/с № 18 должен проводиться по утвержденному плану и заблаговременно доводиться до сведения персонала МАДОУ ЦРР – д/с № 18, что позволит заранее подготовиться, провести проверку, выявить и устранить к «Дню охраны труда» имеющиеся недостатки.</w:t>
        <w:br/>
        <w:br/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4. Порядок проведения Дня охраны труда</w:t>
      </w:r>
    </w:p>
    <w:p>
      <w:pPr>
        <w:pStyle w:val="Normal"/>
        <w:shd w:val="clear" w:color="auto" w:fill="FFFFFF"/>
        <w:spacing w:lineRule="atLeast" w:line="237" w:before="120" w:after="120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           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Накануне «Дня охраны труда» председатель комиссии ставит перед членами комиссии конкретные задачи и инструктирует их о порядке проведения очередного «Дня охраны труда» на проверяемых участках.</w:t>
        <w:br/>
        <w:t>            В «День охраны труда» в МАДОУ ЦРР – д/с № 18 на видном месте должен быть вывешен плакат «Сегодня – День охраны труда».</w:t>
        <w:br/>
        <w:t>            В «День охраны труда» комиссия проверяет выполнение мероприятий, намеченных по результатам предыдущего «Дня охраны труда», и производит тщательную проверку по плану. Кроме того, члены комиссии проверяют выполнение сотрудниками требований стандартов, норм, правил и инструкций по охране труда непосредственно.</w:t>
        <w:br/>
        <w:t>  При выявлении нарушений выполнения требований по охране труда комиссия должна немедленно запретить продолжение работ до полного их устранения.</w:t>
        <w:br/>
        <w:t>            «День охраны труда» должен носить целевой характер. В этот день комиссия, кроме вопросов общего характера (проверка состояния рабочих кабинетов, подсобных помещений), должна детально ознакомиться с состоянием дел по двум-трем конкретным вопросам, например: наличие и исправность блокировочных и предохранительных устройств на оборудовании и механизмах (пищеблок, прачечная, столярная мастерская), наличие заземления ПЭВМ; наличие инструкций по охране труда на рабочих местах, их качество и своевременность пересмотра.</w:t>
        <w:br/>
        <w:t>            Выявленные нарушения и недостатки (не требующие капитальных затрат и длительного времени для их устранения) по возможности должны устраняться в этот же день.</w:t>
        <w:br/>
        <w:t>            После окончания проверки комиссия составляет акт в двух экземплярах, в котором отражает выявленные нарушения и недостатки, а также намечает мероприятия с указанием ответственных лиц и сроков исполнения.</w:t>
        <w:br/>
        <w:t>  Акт подписывается всеми членами комиссии. Один экземпляр акта остается для исполнения у ответственного за выявленные нарушения. Второй акт направляется специалисту по охране труда для контроля. </w:t>
        <w:br/>
        <w:t xml:space="preserve">            По результатам «Дня охраны труда» в недельный срок издается </w:t>
      </w:r>
      <w:bookmarkStart w:id="0" w:name="_GoBack"/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приказ и утверждается план организационно-технических мероприятий по улучшению условий и охраны труда </w:t>
      </w:r>
      <w:bookmarkEnd w:id="0"/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 указанием сроков их выполнения и ответственных лиц.</w:t>
        <w:br/>
        <w:t>  В приказе отмечаются нарушения требований законодательства об охране труда, выявленные в «День охраны труда», не выполненные в срок мероприятия предыдущего «Дня охраны труда», причины их невыполнения и определяются дальнейшие меры.</w:t>
        <w:br/>
        <w:t>  Содержание приказа должно быть доведено до сведения всего персонала МАДОУ ЦРР – д/с № 18.</w:t>
        <w:br/>
        <w:br/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5. Контроль за выполнением планов организационно-технических мероприятий.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br/>
        <w:t>  Контроль за выполнением планов организационно-технических мероприятий по результатам проведения «Дня охраны труда» возлагаются на заведующего МАДОУ ЦРР – д/с № 18.</w:t>
        <w:br/>
        <w:t>  Мероприятия по устранению выявленных нарушений должны включаться в еженедельные планы работ учреждения.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315fd0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315fd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2e0258"/>
    <w:pPr>
      <w:spacing w:lineRule="auto" w:line="240" w:before="240" w:after="24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LibreOffice/5.2.3.3$Windows_x86 LibreOffice_project/d54a8868f08a7b39642414cf2c8ef2f228f780cf</Application>
  <Pages>2</Pages>
  <Words>607</Words>
  <Characters>4027</Characters>
  <CharactersWithSpaces>4815</CharactersWithSpaces>
  <Paragraphs>6</Paragraphs>
  <Company>МАДОУ ЦРР №18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2016-06-29T12:41:00Z</dcterms:created>
  <dc:creator>user</dc:creator>
  <dc:description/>
  <dc:language>ru-RU</dc:language>
  <cp:lastModifiedBy/>
  <dcterms:modified xsi:type="dcterms:W3CDTF">2021-02-17T13:06:25Z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МАДОУ ЦРР №18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