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37" w:rsidRDefault="00A62737" w:rsidP="00A62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Учить ли дошкольника читать?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2737" w:rsidRDefault="00A62737" w:rsidP="00A6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консультация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A62737" w:rsidRDefault="00A62737" w:rsidP="00A62737">
      <w:pPr>
        <w:rPr>
          <w:rFonts w:ascii="Times New Roman" w:hAnsi="Times New Roman" w:cs="Times New Roman"/>
          <w:sz w:val="28"/>
          <w:szCs w:val="28"/>
        </w:rPr>
      </w:pPr>
    </w:p>
    <w:p w:rsidR="007A1C46" w:rsidRDefault="00A62737">
      <w:pPr>
        <w:rPr>
          <w:rFonts w:ascii="Times New Roman" w:hAnsi="Times New Roman" w:cs="Times New Roman"/>
          <w:sz w:val="28"/>
          <w:szCs w:val="28"/>
        </w:rPr>
      </w:pPr>
      <w:r w:rsidRPr="00A62737">
        <w:rPr>
          <w:rFonts w:ascii="Times New Roman" w:hAnsi="Times New Roman" w:cs="Times New Roman"/>
          <w:sz w:val="28"/>
          <w:szCs w:val="28"/>
        </w:rPr>
        <w:t>Обучение чтению в дошкольном возрасте не только раскрывает перед ребенком мир литературы, но и служит мощным стимулом для когнитивного развития. Чтение - это ключ к знаниям, расширению словарного запаса и стимуляци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2737">
        <w:rPr>
          <w:rFonts w:ascii="Times New Roman" w:hAnsi="Times New Roman" w:cs="Times New Roman"/>
          <w:sz w:val="28"/>
          <w:szCs w:val="28"/>
        </w:rPr>
        <w:t xml:space="preserve"> воображения. Цель обучения чтению как самостоятельному виду речевой деятельности заключается в развитии умения извлекать информацию из графически з</w:t>
      </w:r>
      <w:r>
        <w:rPr>
          <w:rFonts w:ascii="Times New Roman" w:hAnsi="Times New Roman" w:cs="Times New Roman"/>
          <w:sz w:val="28"/>
          <w:szCs w:val="28"/>
        </w:rPr>
        <w:t>афиксированного текста в том объ</w:t>
      </w:r>
      <w:r w:rsidRPr="00A62737">
        <w:rPr>
          <w:rFonts w:ascii="Times New Roman" w:hAnsi="Times New Roman" w:cs="Times New Roman"/>
          <w:sz w:val="28"/>
          <w:szCs w:val="28"/>
        </w:rPr>
        <w:t>еме, который необходим для решения конкретной коммуникативно-речевой задачи, используя различные стратегии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37">
        <w:rPr>
          <w:rFonts w:ascii="Times New Roman" w:hAnsi="Times New Roman" w:cs="Times New Roman"/>
          <w:sz w:val="28"/>
          <w:szCs w:val="28"/>
        </w:rPr>
        <w:t>Чтение- э</w:t>
      </w:r>
      <w:r>
        <w:rPr>
          <w:rFonts w:ascii="Times New Roman" w:hAnsi="Times New Roman" w:cs="Times New Roman"/>
          <w:sz w:val="28"/>
          <w:szCs w:val="28"/>
        </w:rPr>
        <w:t>то один из самых важных навыков</w:t>
      </w:r>
      <w:r w:rsidRPr="00A62737">
        <w:rPr>
          <w:rFonts w:ascii="Times New Roman" w:hAnsi="Times New Roman" w:cs="Times New Roman"/>
          <w:sz w:val="28"/>
          <w:szCs w:val="28"/>
        </w:rPr>
        <w:t>, которые ребенок должен освоить в процессе своего обучения. Чтение позволяет узнавать новую информацию, развивать мышление и фантазию, а также расширять свой кругозор.</w:t>
      </w:r>
    </w:p>
    <w:p w:rsidR="00A62737" w:rsidRDefault="00A62737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Учитель-логопед: Кориневская Р.Г.</w:t>
      </w:r>
      <w:r w:rsidRPr="00A627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2737" w:rsidSect="005731D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37"/>
    <w:rsid w:val="005731D2"/>
    <w:rsid w:val="007A1C46"/>
    <w:rsid w:val="00A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D81"/>
  <w15:chartTrackingRefBased/>
  <w15:docId w15:val="{FF27BE97-387F-4197-BA13-69C12B3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2025-05-15T13:23:00Z</dcterms:created>
  <dcterms:modified xsi:type="dcterms:W3CDTF">2025-05-15T13:42:00Z</dcterms:modified>
</cp:coreProperties>
</file>